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A7" w:rsidRDefault="001748A7" w:rsidP="001748A7">
      <w:pPr>
        <w:rPr>
          <w:lang w:val="bg-BG"/>
        </w:rPr>
      </w:pPr>
      <w:r>
        <w:rPr>
          <w:lang w:val="bg-BG"/>
        </w:rPr>
        <w:t>За “Актавис” и България това е едва началото на историята.</w:t>
      </w:r>
    </w:p>
    <w:p w:rsidR="0079540E" w:rsidRDefault="0079540E">
      <w:pPr>
        <w:rPr>
          <w:lang w:val="bg-BG"/>
        </w:rPr>
      </w:pPr>
      <w:r>
        <w:rPr>
          <w:lang w:val="bg-BG"/>
        </w:rPr>
        <w:t>В края на април 1999 г. България продаде в един пакет акциите на три от най-големите си фармацевтични заводи: “Фармация” – Дупница, “Трояфарм” – Троян и “Антибиотик” – Разград. Купувач бе регистрираната в София “Балканфарма”, зад която стоеше малката исландска компания “Фармако”.</w:t>
      </w:r>
    </w:p>
    <w:p w:rsidR="0079540E" w:rsidRDefault="0079540E">
      <w:pPr>
        <w:rPr>
          <w:lang w:val="ru-RU"/>
        </w:rPr>
      </w:pPr>
      <w:r>
        <w:rPr>
          <w:lang w:val="bg-BG"/>
        </w:rPr>
        <w:t>Фабриките бяха в отлично финансово състояние, макар че се нуждаеха от доста средства за модернизация. Те станаха основа за разширяване на бизнеса на  “Фармако”, която през последните години чрез покупката на нови заводи в Източна Европа и Малта се превърна в един от най-големите производители на лекарства на континента. През 1999 г. оборотът на компанията е бил едва 56,7 млн. евро, а 2003 г. е над 300 млн. евро.</w:t>
      </w:r>
    </w:p>
    <w:p w:rsidR="0079540E" w:rsidRDefault="0079540E">
      <w:pPr>
        <w:rPr>
          <w:lang w:val="bg-BG"/>
        </w:rPr>
      </w:pPr>
      <w:r>
        <w:rPr>
          <w:lang w:val="bg-BG"/>
        </w:rPr>
        <w:t>Развитие на оборота на “Фармако” за периода 1999 – 2003 г.</w:t>
      </w:r>
    </w:p>
    <w:p w:rsidR="0079540E" w:rsidRPr="001748A7" w:rsidRDefault="0079540E">
      <w:pPr>
        <w:pStyle w:val="Caption"/>
        <w:rPr>
          <w:u w:val="none"/>
        </w:rPr>
      </w:pPr>
      <w:bookmarkStart w:id="0" w:name="_GoBack"/>
      <w:bookmarkEnd w:id="0"/>
      <w:r w:rsidRPr="001748A7">
        <w:rPr>
          <w:u w:val="none"/>
        </w:rPr>
        <w:t>Развитие на “Фармако”</w:t>
      </w:r>
    </w:p>
    <w:p w:rsidR="0079540E" w:rsidRDefault="0079540E">
      <w:pPr>
        <w:rPr>
          <w:lang w:val="bg-BG"/>
        </w:rPr>
      </w:pPr>
      <w:r>
        <w:rPr>
          <w:lang w:val="bg-BG"/>
        </w:rPr>
        <w:t>1999 г. - “Фармако” купува “Балканфарма”.</w:t>
      </w:r>
    </w:p>
    <w:p w:rsidR="0079540E" w:rsidRDefault="0079540E">
      <w:pPr>
        <w:rPr>
          <w:lang w:val="bg-BG"/>
        </w:rPr>
      </w:pPr>
      <w:r>
        <w:rPr>
          <w:lang w:val="bg-BG"/>
        </w:rPr>
        <w:t>2001 г. - На остров Ман е регистрирана търговската фирма “Медис”</w:t>
      </w:r>
      <w:r>
        <w:rPr>
          <w:lang w:val="ru-RU"/>
        </w:rPr>
        <w:t xml:space="preserve"> </w:t>
      </w:r>
      <w:r>
        <w:rPr>
          <w:lang w:val="bg-BG"/>
        </w:rPr>
        <w:t>Купуват и фармацевтичен завод в Малта.</w:t>
      </w:r>
    </w:p>
    <w:p w:rsidR="0079540E" w:rsidRDefault="0079540E">
      <w:pPr>
        <w:rPr>
          <w:lang w:val="bg-BG"/>
        </w:rPr>
      </w:pPr>
      <w:r>
        <w:rPr>
          <w:lang w:val="bg-BG"/>
        </w:rPr>
        <w:t>2002 г. – Купуват фирмата “Омега</w:t>
      </w:r>
      <w:r>
        <w:rPr>
          <w:lang w:val="ru-RU"/>
        </w:rPr>
        <w:t>”.</w:t>
      </w:r>
      <w:r>
        <w:t xml:space="preserve"> </w:t>
      </w:r>
      <w:proofErr w:type="gramStart"/>
      <w:r>
        <w:t>“</w:t>
      </w:r>
      <w:r>
        <w:rPr>
          <w:lang w:val="bg-BG"/>
        </w:rPr>
        <w:t>Омега”.</w:t>
      </w:r>
      <w:proofErr w:type="gramEnd"/>
      <w:r>
        <w:rPr>
          <w:lang w:val="bg-BG"/>
        </w:rPr>
        <w:t xml:space="preserve"> “Фармако” и “Делта” (Исландия) се обединяват. “Фармако” продава търговския си бизнес в Исландия и купува сръбската фирма “Здравлье” В Малта е открито предприятие за изследване и развитие на медикаменти. В Гврмания и в Индия е открит нов търговски офис на “Медис”. </w:t>
      </w:r>
    </w:p>
    <w:p w:rsidR="0079540E" w:rsidRDefault="0079540E">
      <w:pPr>
        <w:rPr>
          <w:lang w:val="bg-BG"/>
        </w:rPr>
      </w:pPr>
      <w:r>
        <w:rPr>
          <w:lang w:val="bg-BG"/>
        </w:rPr>
        <w:t>2003 г. – В Швеция е открит нов търговски офис, а в САЩ е открито представителство на “Фармако”.</w:t>
      </w:r>
    </w:p>
    <w:p w:rsidR="0079540E" w:rsidRDefault="0079540E">
      <w:pPr>
        <w:rPr>
          <w:lang w:val="bg-BG"/>
        </w:rPr>
      </w:pPr>
      <w:r>
        <w:rPr>
          <w:lang w:val="bg-BG"/>
        </w:rPr>
        <w:t>2004 г. – Приключва покупката на 89% от завода “Фако” в Турция. “Фармако” купува “Плива Нордик”. От 17 май 2004 г. „Фармако” променя името си на „Актавис”.</w:t>
      </w:r>
    </w:p>
    <w:p w:rsidR="0079540E" w:rsidRDefault="0079540E">
      <w:pPr>
        <w:rPr>
          <w:lang w:val="bg-BG"/>
        </w:rPr>
      </w:pPr>
      <w:r>
        <w:rPr>
          <w:lang w:val="bg-BG"/>
        </w:rPr>
        <w:t>С повече от 3500 служители “Актавис България” е не само най-големия работодател в рамките на групата “Актавис”, но и също и един от водещите работодатели в страната. Компанията отдава голямо значение на инвестирането в местния трудов потенциал и в раздвижване на местния мениджмънт. Това е един от ключовите фактори за успех, водещи до силния растеж на компанията в близкото минало.</w:t>
      </w:r>
    </w:p>
    <w:p w:rsidR="0079540E" w:rsidRDefault="0079540E">
      <w:pPr>
        <w:rPr>
          <w:lang w:val="bg-BG"/>
        </w:rPr>
      </w:pPr>
      <w:r>
        <w:rPr>
          <w:lang w:val="bg-BG"/>
        </w:rPr>
        <w:t xml:space="preserve">Наред с инвестирането в хора “Актавис” се е ангажирала със силна програма за инвестиране във фармацевтичните си заводи в България, чрез въвеждането на стандарти за добра производствена практика </w:t>
      </w:r>
      <w:r>
        <w:rPr>
          <w:lang w:val="ru-RU"/>
        </w:rPr>
        <w:t>(</w:t>
      </w:r>
      <w:r>
        <w:t>GMP</w:t>
      </w:r>
      <w:r>
        <w:rPr>
          <w:lang w:val="ru-RU"/>
        </w:rPr>
        <w:t>),</w:t>
      </w:r>
      <w:r>
        <w:rPr>
          <w:lang w:val="bg-BG"/>
        </w:rPr>
        <w:t xml:space="preserve"> за да осигури висококачествени продукти с ниска производствена себестойност.</w:t>
      </w:r>
    </w:p>
    <w:p w:rsidR="0079540E" w:rsidRDefault="0079540E">
      <w:r>
        <w:rPr>
          <w:lang w:val="bg-BG"/>
        </w:rPr>
        <w:t>Закупуването на “Балканфарма” преди 5 години беше важна стъпка. Това промени съдбата на бившата “Балканфарма”, осигурявайки на България водеща роля за зараждането на европейския индустриален лидер.</w:t>
      </w:r>
    </w:p>
    <w:p w:rsidR="001748A7" w:rsidRDefault="001748A7" w:rsidP="001748A7">
      <w:pPr>
        <w:rPr>
          <w:lang w:val="bg-BG"/>
        </w:rPr>
      </w:pPr>
      <w:r>
        <w:rPr>
          <w:lang w:val="bg-BG"/>
        </w:rPr>
        <w:t>Европейски гигант се роди в България</w:t>
      </w:r>
    </w:p>
    <w:p w:rsidR="0079540E" w:rsidRDefault="0079540E">
      <w:pPr>
        <w:jc w:val="both"/>
      </w:pPr>
      <w:r>
        <w:rPr>
          <w:lang w:val="bg-BG"/>
        </w:rPr>
        <w:t>Форматирал:</w:t>
      </w:r>
      <w:r>
        <w:rPr>
          <w:lang w:val="bg-BG"/>
        </w:rPr>
        <w:tab/>
      </w:r>
      <w:r>
        <w:t>&lt;</w:t>
      </w:r>
      <w:r>
        <w:rPr>
          <w:lang w:val="bg-BG"/>
        </w:rPr>
        <w:t>Трите Ви имена</w:t>
      </w:r>
      <w:r>
        <w:t>&gt;</w:t>
      </w:r>
    </w:p>
    <w:sectPr w:rsidR="0079540E">
      <w:pgSz w:w="12240" w:h="15840" w:code="1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126E9"/>
    <w:multiLevelType w:val="hybridMultilevel"/>
    <w:tmpl w:val="CAE64DFE"/>
    <w:lvl w:ilvl="0" w:tplc="87CC29CA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A7"/>
    <w:rsid w:val="001748A7"/>
    <w:rsid w:val="0079540E"/>
    <w:rsid w:val="00B1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Pr>
      <w:u w:val="single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Pr>
      <w:u w:val="single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 края на април 1999 г</vt:lpstr>
    </vt:vector>
  </TitlesOfParts>
  <Company>lt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края на април 1999 г</dc:title>
  <dc:creator>Boby</dc:creator>
  <cp:lastModifiedBy>Diana Nikolova</cp:lastModifiedBy>
  <cp:revision>3</cp:revision>
  <dcterms:created xsi:type="dcterms:W3CDTF">2015-01-11T18:58:00Z</dcterms:created>
  <dcterms:modified xsi:type="dcterms:W3CDTF">2015-01-11T18:58:00Z</dcterms:modified>
</cp:coreProperties>
</file>